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ead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b w:val="1"/>
          <w:color w:val="2eadab"/>
          <w:sz w:val="24"/>
          <w:szCs w:val="24"/>
        </w:rPr>
      </w:pPr>
      <w:r w:rsidDel="00000000" w:rsidR="00000000" w:rsidRPr="00000000">
        <w:rPr>
          <w:b w:val="1"/>
          <w:color w:val="2eadab"/>
          <w:sz w:val="24"/>
          <w:szCs w:val="24"/>
          <w:rtl w:val="0"/>
        </w:rPr>
        <w:t xml:space="preserve">Co s růstem nerovností a klesající podporou politické demokracie? Pomoct může ekonomická demokracie, říká nová studie</w:t>
      </w:r>
    </w:p>
    <w:p w:rsidR="00000000" w:rsidDel="00000000" w:rsidP="00000000" w:rsidRDefault="00000000" w:rsidRPr="00000000" w14:paraId="00000003">
      <w:pPr>
        <w:rPr>
          <w:b w:val="1"/>
          <w:color w:val="2ead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Tisková zpráva, </w:t>
      </w:r>
      <w:r w:rsidDel="00000000" w:rsidR="00000000" w:rsidRPr="00000000">
        <w:rPr>
          <w:color w:val="666666"/>
          <w:rtl w:val="0"/>
        </w:rPr>
        <w:t xml:space="preserve">15. 06. 2</w:t>
      </w:r>
      <w:r w:rsidDel="00000000" w:rsidR="00000000" w:rsidRPr="00000000">
        <w:rPr>
          <w:color w:val="666666"/>
          <w:rtl w:val="0"/>
        </w:rPr>
        <w:t xml:space="preserve">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Nová publikace platformy Re-set ukazuje důležitost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ekonomické demokracie pro dobře fungující a zdravou společnost a představuje příklady dobré praxe ze zahraničí, jimž se daří vytvářet demokratické, sociální a ekologické ekonomiky.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highlight w:val="white"/>
          <w:rtl w:val="0"/>
        </w:rPr>
        <w:t xml:space="preserve">Nárůst nerovností je trendem, který zasahuje celý svět. V ekonomické sféře disponují stále užší skupiny nikým nevolených lidí se stále rozsáhlejším kapitálem a rozhodují o osudech všech ostatních. Dopady takto uspořádané ekonomiky na demokracii a ekosystémy i aktuální krize však zásadním způsobem podlamují legitimitu takového uspořádání. Existuje alternativa?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Výzkumnice a výzkumník z platformy Re-set Barbora Bakošová a Petr Doubravský v nové publikaci </w:t>
      </w:r>
      <w:r w:rsidDel="00000000" w:rsidR="00000000" w:rsidRPr="00000000">
        <w:rPr>
          <w:b w:val="1"/>
          <w:rtl w:val="0"/>
        </w:rPr>
        <w:t xml:space="preserve">Ekonomika pro dobrý život </w:t>
      </w:r>
      <w:r w:rsidDel="00000000" w:rsidR="00000000" w:rsidRPr="00000000">
        <w:rPr>
          <w:rtl w:val="0"/>
        </w:rPr>
        <w:t xml:space="preserve">nastiňují, jak by nová –⁠ sociální, ekologická a demokratická –⁠ ekonomika mohla vypadat. Ukazují příklady takzvaných “solidárních ekonomik” -  ekonomických institucí, které se místo zisku snaží především o zajištění základních životních potřeb, jakými jsou přístup k jídlu, bydlení, zdravotní péči a vzdělání, ale také dostupná energie, spoluúčast na rozhodování nebo kultura.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Všichni mluví o tom, že dnešní ekonomický model je v krizi. Málo se u nás ale diskutuje o tom, jak by vypadala reálná alternativa. Ve světě přitom existují opravdu rozsáhle příklady iniciativ, které mnohde tvoří k dnes běžnému fungování významnou alternativu. Chtěli jsme jejich příběhy přinést do české debaty,</w:t>
      </w:r>
      <w:r w:rsidDel="00000000" w:rsidR="00000000" w:rsidRPr="00000000">
        <w:rPr>
          <w:rtl w:val="0"/>
        </w:rPr>
        <w:t xml:space="preserve">” přibližuje Bakošová.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Autoři zdůrazňují potenciál solidárních ekonomik také pro řešení klesající důvěry v demokracii a ekologické krize. Solidární ekonomiky totiž snižují nerovnosti, přibližují reálné rozhodování o podmínkách vlastního života lidem v jejich místních komunitách a mají potenciál naplňovat lidské potřeby při respektování mezí planety.</w:t>
        <w:br w:type="textWrapping"/>
        <w:br w:type="textWrapping"/>
        <w:t xml:space="preserve">“</w:t>
      </w:r>
      <w:r w:rsidDel="00000000" w:rsidR="00000000" w:rsidRPr="00000000">
        <w:rPr>
          <w:i w:val="1"/>
          <w:rtl w:val="0"/>
        </w:rPr>
        <w:t xml:space="preserve">Nejen v českých uhelných regionech se řeší, jak by měla vypadat nová, sociálně a ekologicky funkční ekonomika. V naší publikaci přibližujeme například příběh britského Prestonu, který zvládá vytvářet důstojná pracovní místa v udržitelné ekonomice i bez megalomanských investičních projektů. Pomáhají mu v tom obecní podniky a družstva, která drží hodnotu v komunitě,</w:t>
      </w:r>
      <w:r w:rsidDel="00000000" w:rsidR="00000000" w:rsidRPr="00000000">
        <w:rPr>
          <w:rtl w:val="0"/>
        </w:rPr>
        <w:t xml:space="preserve">” vysvětluje Doubravský.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Publikace </w:t>
      </w:r>
      <w:r w:rsidDel="00000000" w:rsidR="00000000" w:rsidRPr="00000000">
        <w:rPr>
          <w:rtl w:val="0"/>
        </w:rPr>
        <w:t xml:space="preserve">navazuje na programový dokument </w:t>
      </w:r>
      <w:r w:rsidDel="00000000" w:rsidR="00000000" w:rsidRPr="00000000">
        <w:rPr>
          <w:i w:val="1"/>
          <w:rtl w:val="0"/>
        </w:rPr>
        <w:t xml:space="preserve">Nová dohoda: program sociálně-ekologické transformace pro Českou republiku</w:t>
      </w:r>
      <w:r w:rsidDel="00000000" w:rsidR="00000000" w:rsidRPr="00000000">
        <w:rPr>
          <w:rtl w:val="0"/>
        </w:rPr>
        <w:t xml:space="preserve">, v němž jsme představili náčrt politik a praxí, které by mohly přispět k spravedlivé transformaci pro lidi i životní prostředí. Ten vznikl během dvouletého dialogu občanských organizací – od ekologů až po členy a členky odborů – a byl zveřejněn v lednu 2022.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rtl w:val="0"/>
        </w:rPr>
        <w:t xml:space="preserve">Publikaci najdete volně ke stažení zde: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https://re-set.cz/download/Publikace/Ekonomika-pro-dobry-zivot.pdf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eadab"/>
          <w:sz w:val="24"/>
          <w:szCs w:val="24"/>
          <w:rtl w:val="0"/>
        </w:rPr>
        <w:t xml:space="preserve">Re-set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Re-set: platforma pro sociálně-ekologickou transformaci je česká organizace, která výzkumem, vzděláváním a prací s veřejností podporuje snahy o udržitelnější a spravedlivější společnost. Promýšlíme a popularizujeme koncepty pro sociální, ekologickou a demokratickou ekonomiku, zkoumáme příčiny sociálních a ekologických problémů a hledáme řešení.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Podporujeme iniciativy zdola a spolupracujeme se sociálními hnutími, která usilují o dobrý život pro všechny v různých oblastech. Pomáháme lidem se organizovat a společně prosazovat své zájmy.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>
          <w:b w:val="1"/>
          <w:color w:val="2eadab"/>
        </w:rPr>
      </w:pPr>
      <w:r w:rsidDel="00000000" w:rsidR="00000000" w:rsidRPr="00000000">
        <w:rPr>
          <w:b w:val="1"/>
          <w:color w:val="2eadab"/>
          <w:sz w:val="24"/>
          <w:szCs w:val="24"/>
          <w:rtl w:val="0"/>
        </w:rPr>
        <w:t xml:space="preserve">Kontaktní osoba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Petr Doubravský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výzkumník platformy Re-set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petr.doubravsky@re-set.cz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lineRule="auto"/>
        <w:rPr/>
      </w:pPr>
      <w:r w:rsidDel="00000000" w:rsidR="00000000" w:rsidRPr="00000000">
        <w:rPr>
          <w:rtl w:val="0"/>
        </w:rPr>
        <w:t xml:space="preserve">+420 724396896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info@re-set.cz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www.re-set.cz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2147888" cy="5190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5190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147888" cy="51900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5190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-set.cz" TargetMode="External"/><Relationship Id="rId5" Type="http://schemas.openxmlformats.org/officeDocument/2006/relationships/styles" Target="styles.xml"/><Relationship Id="rId6" Type="http://schemas.openxmlformats.org/officeDocument/2006/relationships/hyperlink" Target="https://re-set.cz/download/Publikace/Ekonomika-pro-dobry-zivot.pdf" TargetMode="External"/><Relationship Id="rId7" Type="http://schemas.openxmlformats.org/officeDocument/2006/relationships/hyperlink" Target="mailto:petr.doubravsky@re-set.cz" TargetMode="External"/><Relationship Id="rId8" Type="http://schemas.openxmlformats.org/officeDocument/2006/relationships/hyperlink" Target="mailto:info@re-set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